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6497" w14:textId="05E2BE99" w:rsidR="00200FD6" w:rsidRDefault="00200FD6" w:rsidP="00200FD6">
      <w:pPr>
        <w:rPr>
          <w:b/>
          <w:color w:val="FF0000"/>
          <w:sz w:val="32"/>
          <w:szCs w:val="32"/>
        </w:rPr>
      </w:pPr>
      <w:r>
        <w:rPr>
          <w:noProof/>
        </w:rPr>
        <w:drawing>
          <wp:inline distT="0" distB="0" distL="0" distR="0" wp14:anchorId="360AA711" wp14:editId="0FD64461">
            <wp:extent cx="2847975" cy="1600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Pr>
          <w:b/>
          <w:color w:val="FF0000"/>
          <w:sz w:val="32"/>
          <w:szCs w:val="32"/>
        </w:rPr>
        <w:t xml:space="preserve"> </w:t>
      </w:r>
      <w:r w:rsidRPr="00200FD6">
        <w:rPr>
          <w:b/>
          <w:color w:val="00B050"/>
          <w:sz w:val="32"/>
          <w:szCs w:val="32"/>
        </w:rPr>
        <w:t>(ilk resim olarak yüklenecek)</w:t>
      </w:r>
    </w:p>
    <w:p w14:paraId="4AB4EEEE" w14:textId="3DBAE448" w:rsidR="00200FD6" w:rsidRDefault="00200FD6" w:rsidP="00200FD6">
      <w:pPr>
        <w:rPr>
          <w:b/>
          <w:color w:val="FF0000"/>
          <w:sz w:val="32"/>
          <w:szCs w:val="32"/>
        </w:rPr>
      </w:pPr>
      <w:r>
        <w:rPr>
          <w:b/>
          <w:color w:val="FF0000"/>
          <w:sz w:val="32"/>
          <w:szCs w:val="32"/>
        </w:rPr>
        <w:t>Proje</w:t>
      </w:r>
      <w:r>
        <w:rPr>
          <w:b/>
          <w:color w:val="FF0000"/>
          <w:sz w:val="32"/>
          <w:szCs w:val="32"/>
        </w:rPr>
        <w:t>leri</w:t>
      </w:r>
      <w:r>
        <w:rPr>
          <w:b/>
          <w:color w:val="FF0000"/>
          <w:sz w:val="32"/>
          <w:szCs w:val="32"/>
        </w:rPr>
        <w:t>miz ulusal kalite etiketi ile ödüllendirilmiştir.</w:t>
      </w:r>
    </w:p>
    <w:p w14:paraId="1A3F022C" w14:textId="1998E6B6" w:rsidR="00200FD6" w:rsidRPr="00200FD6" w:rsidRDefault="00200FD6" w:rsidP="00200FD6">
      <w:pPr>
        <w:rPr>
          <w:b/>
          <w:color w:val="00B050"/>
          <w:sz w:val="32"/>
          <w:szCs w:val="32"/>
        </w:rPr>
      </w:pPr>
      <w:r>
        <w:rPr>
          <w:b/>
          <w:color w:val="FF0000"/>
          <w:sz w:val="32"/>
          <w:szCs w:val="32"/>
        </w:rPr>
        <w:t>Katılım gösteren tüm öğrencilerimize teşekkür ederiz</w:t>
      </w:r>
      <w:r w:rsidRPr="00200FD6">
        <w:rPr>
          <w:b/>
          <w:color w:val="00B050"/>
          <w:sz w:val="32"/>
          <w:szCs w:val="32"/>
        </w:rPr>
        <w:t xml:space="preserve">  (açıklamaya yazılacak)</w:t>
      </w:r>
    </w:p>
    <w:p w14:paraId="408D8131" w14:textId="1AC7CD6B" w:rsidR="00200FD6" w:rsidRDefault="00200FD6" w:rsidP="00200FD6">
      <w:pPr>
        <w:rPr>
          <w:b/>
          <w:color w:val="FF0000"/>
          <w:sz w:val="32"/>
          <w:szCs w:val="32"/>
        </w:rPr>
      </w:pPr>
      <w:r>
        <w:rPr>
          <w:noProof/>
        </w:rPr>
        <w:drawing>
          <wp:inline distT="0" distB="0" distL="0" distR="0" wp14:anchorId="7E20327F" wp14:editId="343E2DEB">
            <wp:extent cx="1485900"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6790812" w14:textId="77777777" w:rsidR="00200FD6" w:rsidRPr="000B695D" w:rsidRDefault="00200FD6" w:rsidP="00200FD6">
      <w:pPr>
        <w:rPr>
          <w:b/>
          <w:color w:val="FF0000"/>
          <w:sz w:val="28"/>
          <w:szCs w:val="28"/>
        </w:rPr>
      </w:pPr>
      <w:r w:rsidRPr="000B695D">
        <w:rPr>
          <w:b/>
          <w:color w:val="FF0000"/>
          <w:sz w:val="28"/>
          <w:szCs w:val="28"/>
        </w:rPr>
        <w:t>EVERYTHING STARTS WITH ONE STEP.</w:t>
      </w:r>
    </w:p>
    <w:p w14:paraId="6C3759A0" w14:textId="77777777" w:rsidR="00200FD6" w:rsidRPr="00EA780C" w:rsidRDefault="00200FD6" w:rsidP="00200FD6">
      <w:r w:rsidRPr="00EA780C">
        <w:t xml:space="preserve">İklim değişikliği (küresel ısınma) dünyanın en önemli sorunudur. Ne yazık ki, çoğunlukla insan faaliyetlerinden, özellikle de sera gazı emisyonlarından kaynaklanmaktadır. İnsanlar fosil yakıtları yakarak, ormanları keserek ve </w:t>
      </w:r>
      <w:r>
        <w:t>hayvansal ürünleri çok fazla tüketerek</w:t>
      </w:r>
      <w:r w:rsidRPr="00EA780C">
        <w:t xml:space="preserve"> atmosfere karbondioksit salınımına neden oluyor</w:t>
      </w:r>
      <w:r>
        <w:t xml:space="preserve"> </w:t>
      </w:r>
      <w:r w:rsidRPr="00EA780C">
        <w:t xml:space="preserve">ve bu da iklimi ve dünyanın sıcaklığını giderek daha fazla </w:t>
      </w:r>
      <w:r>
        <w:t>artırıyor</w:t>
      </w:r>
      <w:r w:rsidRPr="00EA780C">
        <w:t>. CO2 konsantrasyonları son 150 yılda rekor kıran seviyelerde ve küresel sıcaklık artıyor.</w:t>
      </w:r>
      <w:r>
        <w:t xml:space="preserve"> Dünyamız her geçen gün daha fazla ısınıyor.</w:t>
      </w:r>
      <w:r w:rsidRPr="00EA780C">
        <w:t xml:space="preserve"> Dünya'nın ısınmasına neden ol</w:t>
      </w:r>
      <w:r>
        <w:t>an en önemli şey karbon ayakizlerimiz. İnsan</w:t>
      </w:r>
      <w:r w:rsidRPr="00EA780C">
        <w:t xml:space="preserve"> faaliyetleri sonucunda atmosfere salınan karbondioksit miktarına KARBON AYAK İZLERİ d</w:t>
      </w:r>
      <w:r>
        <w:t>iyoruz</w:t>
      </w:r>
      <w:r w:rsidRPr="00EA780C">
        <w:t>.</w:t>
      </w:r>
    </w:p>
    <w:p w14:paraId="22764D15" w14:textId="77777777" w:rsidR="00200FD6" w:rsidRDefault="00200FD6" w:rsidP="00200FD6">
      <w:r w:rsidRPr="00EA780C">
        <w:t>Bildiğimiz gibi iklim değişikliğinden insan</w:t>
      </w:r>
      <w:r>
        <w:t>lar</w:t>
      </w:r>
      <w:r w:rsidRPr="00EA780C">
        <w:t xml:space="preserve"> sorumlu</w:t>
      </w:r>
      <w:r>
        <w:t xml:space="preserve">dur </w:t>
      </w:r>
      <w:r w:rsidRPr="00EA780C">
        <w:t xml:space="preserve"> ve </w:t>
      </w:r>
      <w:r>
        <w:t>asıl sorun bizleriz</w:t>
      </w:r>
      <w:r w:rsidRPr="00EA780C">
        <w:t xml:space="preserve">, </w:t>
      </w:r>
      <w:r>
        <w:t xml:space="preserve">ama </w:t>
      </w:r>
      <w:r w:rsidRPr="00EA780C">
        <w:t xml:space="preserve">çözüm </w:t>
      </w:r>
      <w:r>
        <w:t>de bizleriz</w:t>
      </w:r>
      <w:r w:rsidRPr="00EA780C">
        <w:t>. Bu nedenle bireysel olarak karbon ayak izimizi azaltmaya çalışacağız. Tek başıma ne yapabilirim dememeliyiz. HER ŞEY BİR ADIM İLE BAŞLAR.</w:t>
      </w:r>
      <w:r>
        <w:t xml:space="preserve">   HARAKETE GEÇMELİYİZ……</w:t>
      </w:r>
    </w:p>
    <w:p w14:paraId="13CAB575" w14:textId="7D5E17C1" w:rsidR="0022078B" w:rsidRDefault="00200FD6" w:rsidP="00200FD6">
      <w:r>
        <w:rPr>
          <w:noProof/>
        </w:rPr>
        <w:drawing>
          <wp:inline distT="0" distB="0" distL="0" distR="0" wp14:anchorId="70E215F2" wp14:editId="2C70C5B9">
            <wp:extent cx="1657350" cy="1657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6BF75DAD" w14:textId="594A1169" w:rsidR="00B02B14" w:rsidRPr="00B02B14" w:rsidRDefault="00B02B14" w:rsidP="00200FD6">
      <w:pPr>
        <w:rPr>
          <w:b/>
          <w:color w:val="FF0000"/>
          <w:sz w:val="28"/>
          <w:szCs w:val="28"/>
        </w:rPr>
      </w:pPr>
      <w:r>
        <w:rPr>
          <w:b/>
          <w:color w:val="FF0000"/>
          <w:sz w:val="28"/>
          <w:szCs w:val="28"/>
        </w:rPr>
        <w:lastRenderedPageBreak/>
        <w:t>HASTA BAKIMINDA GERİATRİK BOYUT</w:t>
      </w:r>
    </w:p>
    <w:p w14:paraId="1DC2473E" w14:textId="0FD15004" w:rsidR="00200FD6" w:rsidRDefault="00200FD6" w:rsidP="00200FD6">
      <w:r>
        <w:rPr>
          <w:rFonts w:ascii="Open Sans" w:hAnsi="Open Sans" w:cs="Open Sans"/>
          <w:color w:val="000000"/>
          <w:sz w:val="20"/>
          <w:szCs w:val="20"/>
          <w:shd w:val="clear" w:color="auto" w:fill="FFFFFF"/>
        </w:rPr>
        <w:t>Dünya Sağlık Örgütü (WHO) palyatif bakımın tanımını şu şekilde yapmaktadır; “Palyatif bakım hayatı tehdit eden hastalıklardan kaynaklanan problemlerle karşılaşan hasta ve yakınlarının başta ağrı olmak üzere fiziksel, psikososyal ve ruhi problemlerini erken tanımlama ve doğru değerlendirmelerle tedavi ederek acılarını önleme ve giderme yoluyla hayat kalitesini artırma yaklaşımıdır."</w:t>
      </w:r>
      <w:r>
        <w:rPr>
          <w:rFonts w:ascii="Open Sans" w:hAnsi="Open Sans" w:cs="Open Sans"/>
          <w:color w:val="000000"/>
          <w:sz w:val="20"/>
          <w:szCs w:val="20"/>
        </w:rPr>
        <w:br/>
      </w:r>
      <w:r>
        <w:rPr>
          <w:rFonts w:ascii="Open Sans" w:hAnsi="Open Sans" w:cs="Open Sans"/>
          <w:color w:val="000000"/>
          <w:sz w:val="20"/>
          <w:szCs w:val="20"/>
          <w:shd w:val="clear" w:color="auto" w:fill="FFFFFF"/>
        </w:rPr>
        <w:t>Palyatif bakım, mevcut hastalıkları nedeni ile tam olarak iyileşemeyen veya yaşam sonunda desteğe ihtiyacı olan hastalara yardım etmeyi amaçlayan tıp dalıdır. 'Destekleyici Bakım' olarak bilinir. Hastanın acı çekmesinin giderilmesi ve yaşam kalitesinin artırılmasına odaklanır.</w:t>
      </w:r>
      <w:r>
        <w:rPr>
          <w:rFonts w:ascii="Open Sans" w:hAnsi="Open Sans" w:cs="Open Sans"/>
          <w:color w:val="000000"/>
          <w:sz w:val="20"/>
          <w:szCs w:val="20"/>
        </w:rPr>
        <w:br/>
      </w:r>
      <w:r>
        <w:rPr>
          <w:rFonts w:ascii="Open Sans" w:hAnsi="Open Sans" w:cs="Open Sans"/>
          <w:color w:val="000000"/>
          <w:sz w:val="20"/>
          <w:szCs w:val="20"/>
          <w:shd w:val="clear" w:color="auto" w:fill="FFFFFF"/>
        </w:rPr>
        <w:t>Projede palyatif bakım farkındalığı oluşturmak, palyatif bakımı öğretmek, palyatif bakım alan hastaların ve hasta yakınlarının problemlerini tanıyarak çözüm önerileri sunmak amaçlanmaktadır. Proje meslek liselerinin sağlık alanında eğitim veren alanları ile uygulanacaktır.</w:t>
      </w:r>
    </w:p>
    <w:sectPr w:rsidR="0020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70"/>
    <w:rsid w:val="00200FD6"/>
    <w:rsid w:val="0022078B"/>
    <w:rsid w:val="003D6844"/>
    <w:rsid w:val="008B4C0D"/>
    <w:rsid w:val="009F2D70"/>
    <w:rsid w:val="00B02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0010"/>
  <w15:chartTrackingRefBased/>
  <w15:docId w15:val="{5C6C89B1-E176-4001-84B0-88C5CCCA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HANZADE</dc:creator>
  <cp:keywords/>
  <dc:description/>
  <cp:lastModifiedBy>HANZADE</cp:lastModifiedBy>
  <cp:revision>7</cp:revision>
  <dcterms:created xsi:type="dcterms:W3CDTF">2022-09-17T10:04:00Z</dcterms:created>
  <dcterms:modified xsi:type="dcterms:W3CDTF">2022-09-17T10:22:00Z</dcterms:modified>
</cp:coreProperties>
</file>